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8D1" w:rsidRDefault="009A68D1" w:rsidP="009A68D1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9A68D1" w:rsidRPr="00E175C8" w:rsidRDefault="009A68D1" w:rsidP="009A68D1">
      <w:pPr>
        <w:pStyle w:val="a3"/>
        <w:jc w:val="center"/>
        <w:rPr>
          <w:rFonts w:cs="Arial"/>
          <w:b/>
          <w:color w:val="333333"/>
          <w:sz w:val="28"/>
          <w:szCs w:val="28"/>
        </w:rPr>
      </w:pPr>
      <w:r w:rsidRPr="00E175C8">
        <w:rPr>
          <w:rFonts w:cs="Arial"/>
          <w:b/>
          <w:color w:val="333333"/>
          <w:sz w:val="28"/>
          <w:szCs w:val="28"/>
        </w:rPr>
        <w:t>Выплата пенсионных накоплений правопреемникам</w:t>
      </w:r>
    </w:p>
    <w:p w:rsidR="009A68D1" w:rsidRDefault="00E175C8" w:rsidP="00E175C8">
      <w:pPr>
        <w:pStyle w:val="a3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2876550" cy="2933700"/>
            <wp:effectExtent l="19050" t="0" r="0" b="0"/>
            <wp:wrapSquare wrapText="bothSides"/>
            <wp:docPr id="1" name="Рисунок 0" descr="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68D1" w:rsidRDefault="009A68D1" w:rsidP="00E175C8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Пенсионные накопления формируются за счет страховых взносов, уплачиваемых работодателями; дополнительных взносов, перечисляемых в рамках Программы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софинансирования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пенсий, а также дохода от их инвестировании; за счёт средств материнского капитала, направленных на формирование накопительной пенсии.</w:t>
      </w:r>
    </w:p>
    <w:p w:rsidR="009A68D1" w:rsidRDefault="009A68D1" w:rsidP="00E175C8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Правопреемниками пенсионных накоплений могут быть лица, указанные в заявлении гражданина. В заявлении также можно определить, в каких долях будут распределяться между ними эти средства.</w:t>
      </w:r>
    </w:p>
    <w:p w:rsidR="009A68D1" w:rsidRDefault="009A68D1" w:rsidP="00E175C8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Если такого заявления нет, то правопреемниками считаются родственники:</w:t>
      </w:r>
    </w:p>
    <w:p w:rsidR="009A68D1" w:rsidRDefault="009A68D1" w:rsidP="009A68D1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- в первую очередь дети, в том числе усыновлённые, супруг и родители (усыновители);</w:t>
      </w:r>
    </w:p>
    <w:p w:rsidR="009A68D1" w:rsidRDefault="009A68D1" w:rsidP="009A68D1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- во вторую очередь братья, сёстры, дедушки, бабушки и внуки.</w:t>
      </w:r>
    </w:p>
    <w:p w:rsidR="009A68D1" w:rsidRDefault="009A68D1" w:rsidP="00E175C8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Выплата средств пенсионных накоплений родственникам одной очереди осуществляется в равных долях. Правопреемники второй очереди имеют право на получение средств пенсионных накоплений, если отсутствуют родственники первой очереди.</w:t>
      </w:r>
    </w:p>
    <w:p w:rsidR="009A68D1" w:rsidRDefault="009A68D1" w:rsidP="009A68D1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Средства пенсионных накоплений выплачиваются наследникам, если смерть гражданина наступила:</w:t>
      </w:r>
    </w:p>
    <w:p w:rsidR="009A68D1" w:rsidRDefault="009A68D1" w:rsidP="009A68D1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- до назначения ему накопительной пенсии;</w:t>
      </w:r>
    </w:p>
    <w:p w:rsidR="009A68D1" w:rsidRDefault="009A68D1" w:rsidP="009A68D1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- после назначения срочной пенсионной выплаты (выплачивается остаток средств пенсионных накоплений).</w:t>
      </w:r>
    </w:p>
    <w:p w:rsidR="009A68D1" w:rsidRDefault="009A68D1" w:rsidP="009A68D1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Обратиться за назначением выплаты нужно не позднее 6 месяцев со дня смерти гражданина. В ином случае право на получение сре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дств пр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>идется восстанавливать в судебном порядке.</w:t>
      </w:r>
    </w:p>
    <w:p w:rsidR="00824BC3" w:rsidRDefault="009A68D1" w:rsidP="00E175C8">
      <w:pPr>
        <w:pStyle w:val="a3"/>
        <w:ind w:firstLine="708"/>
        <w:jc w:val="both"/>
      </w:pPr>
      <w:r>
        <w:rPr>
          <w:rFonts w:ascii="Roboto" w:hAnsi="Roboto" w:cs="Helvetica"/>
          <w:color w:val="333333"/>
          <w:sz w:val="27"/>
          <w:szCs w:val="27"/>
        </w:rPr>
        <w:t>Напоминаем, что с 30 марта 2020 года приём граждан</w:t>
      </w:r>
      <w:r w:rsidR="00E175C8">
        <w:rPr>
          <w:rFonts w:ascii="Roboto" w:hAnsi="Roboto" w:cs="Helvetica"/>
          <w:color w:val="333333"/>
          <w:sz w:val="27"/>
          <w:szCs w:val="27"/>
        </w:rPr>
        <w:t xml:space="preserve"> осуществляется</w:t>
      </w:r>
      <w:r>
        <w:rPr>
          <w:rFonts w:ascii="Roboto" w:hAnsi="Roboto" w:cs="Helvetica"/>
          <w:color w:val="333333"/>
          <w:sz w:val="27"/>
          <w:szCs w:val="27"/>
        </w:rPr>
        <w:t xml:space="preserve"> только по предварительной записи. Записаться на приём к специалистам можно через сервис «Запись на приём» на сайте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www.es.pfrf.ru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и по телефонам </w:t>
      </w:r>
      <w:r w:rsidR="00E175C8">
        <w:rPr>
          <w:rFonts w:ascii="Roboto" w:hAnsi="Roboto" w:cs="Helvetica"/>
          <w:color w:val="333333"/>
          <w:sz w:val="27"/>
          <w:szCs w:val="27"/>
        </w:rPr>
        <w:t xml:space="preserve"> клиентской службы (на правах отдела) в </w:t>
      </w:r>
      <w:proofErr w:type="spellStart"/>
      <w:r w:rsidR="00E175C8">
        <w:rPr>
          <w:rFonts w:ascii="Roboto" w:hAnsi="Roboto" w:cs="Helvetica"/>
          <w:color w:val="333333"/>
          <w:sz w:val="27"/>
          <w:szCs w:val="27"/>
        </w:rPr>
        <w:t>Муслюмовском</w:t>
      </w:r>
      <w:proofErr w:type="spellEnd"/>
      <w:r w:rsidR="00E175C8">
        <w:rPr>
          <w:rFonts w:ascii="Roboto" w:hAnsi="Roboto" w:cs="Helvetica"/>
          <w:color w:val="333333"/>
          <w:sz w:val="27"/>
          <w:szCs w:val="27"/>
        </w:rPr>
        <w:t xml:space="preserve"> районе 8(85556) -2-57-86, 074</w:t>
      </w:r>
      <w:r>
        <w:rPr>
          <w:rFonts w:ascii="Roboto" w:hAnsi="Roboto" w:cs="Helvetica"/>
          <w:color w:val="333333"/>
          <w:sz w:val="27"/>
          <w:szCs w:val="27"/>
        </w:rPr>
        <w:t>.</w:t>
      </w:r>
    </w:p>
    <w:sectPr w:rsidR="00824BC3" w:rsidSect="00824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68D1"/>
    <w:rsid w:val="00824BC3"/>
    <w:rsid w:val="009A68D1"/>
    <w:rsid w:val="00DB3241"/>
    <w:rsid w:val="00E17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68D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7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75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668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2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2020-05-21T15:13:00Z</dcterms:created>
  <dcterms:modified xsi:type="dcterms:W3CDTF">2020-05-22T12:46:00Z</dcterms:modified>
</cp:coreProperties>
</file>